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50" w:rsidRDefault="00AB2BE7">
      <w:pPr>
        <w:spacing w:after="0" w:line="277" w:lineRule="auto"/>
        <w:ind w:left="0" w:firstLine="0"/>
        <w:jc w:val="center"/>
      </w:pPr>
      <w:r>
        <w:rPr>
          <w:b/>
          <w:color w:val="70AD47"/>
          <w:sz w:val="32"/>
        </w:rPr>
        <w:t>Pravidla pro propagaci SCLLD na akcích na území Místní akční skupin</w:t>
      </w:r>
      <w:r w:rsidR="00083626">
        <w:rPr>
          <w:b/>
          <w:color w:val="70AD47"/>
          <w:sz w:val="32"/>
        </w:rPr>
        <w:t>y NAD ORLICÍ, o.p.s. v roce 2022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Cíl: Propagace Strategie komunitně vedeného místního rozvoje v území MAS NAD ORLICÍ. </w:t>
      </w:r>
      <w:proofErr w:type="gramStart"/>
      <w:r>
        <w:rPr>
          <w:b/>
        </w:rPr>
        <w:t>o.</w:t>
      </w:r>
      <w:proofErr w:type="gramEnd"/>
      <w:r>
        <w:rPr>
          <w:b/>
        </w:rPr>
        <w:t xml:space="preserve">p.s. prostřednictvím společenských, kulturních, sportovních a volnočasových akcí pořádaných v území MAS.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Oprávnění žadatelé: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rPr>
          <w:b/>
        </w:rPr>
        <w:t>NNO</w:t>
      </w:r>
      <w:r>
        <w:t xml:space="preserve"> - registrované spolky, sdružení, kluby, o.p.s. </w:t>
      </w:r>
    </w:p>
    <w:p w:rsidR="00CB0850" w:rsidRDefault="00AB2BE7">
      <w:pPr>
        <w:numPr>
          <w:ilvl w:val="0"/>
          <w:numId w:val="1"/>
        </w:numPr>
        <w:ind w:hanging="360"/>
      </w:pPr>
      <w:r>
        <w:rPr>
          <w:b/>
        </w:rPr>
        <w:t>právnické osoby</w:t>
      </w:r>
      <w:r>
        <w:t xml:space="preserve">, které vykonávají obecně prospěšnou činnost v regionu MAS, </w:t>
      </w:r>
    </w:p>
    <w:p w:rsidR="00CB0850" w:rsidRDefault="00AB2BE7">
      <w:pPr>
        <w:numPr>
          <w:ilvl w:val="0"/>
          <w:numId w:val="1"/>
        </w:numPr>
        <w:spacing w:after="44"/>
        <w:ind w:hanging="360"/>
      </w:pPr>
      <w:r>
        <w:rPr>
          <w:b/>
        </w:rPr>
        <w:t xml:space="preserve">obce </w:t>
      </w:r>
      <w:r>
        <w:t xml:space="preserve">podle zákona č. 128/2000 Sb., o obcích, ve znění pozdějších předpisů (dále obce), </w:t>
      </w:r>
      <w:r>
        <w:rPr>
          <w:rFonts w:ascii="Verdana" w:eastAsia="Verdana" w:hAnsi="Verdana" w:cs="Verdana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církve a jejich organizace </w:t>
      </w:r>
      <w: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Příspěvkové organizace.</w:t>
      </w:r>
      <w:r>
        <w:t xml:space="preserve">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1"/>
        <w:ind w:left="10"/>
      </w:pPr>
      <w:r>
        <w:rPr>
          <w:u w:val="single" w:color="000000"/>
        </w:rPr>
        <w:t>Vymezení regionu podpory:</w:t>
      </w:r>
      <w:r>
        <w:t xml:space="preserve"> Území MAS NAD ORLICÍ, o.p.s. </w:t>
      </w:r>
    </w:p>
    <w:p w:rsidR="00CB0850" w:rsidRDefault="00B1010C">
      <w:pPr>
        <w:spacing w:after="15" w:line="259" w:lineRule="auto"/>
        <w:ind w:left="-5"/>
        <w:jc w:val="left"/>
      </w:pPr>
      <w:r>
        <w:rPr>
          <w:u w:val="single" w:color="000000"/>
        </w:rPr>
        <w:t>Celková částka pro</w:t>
      </w:r>
      <w:r w:rsidR="00F514D4">
        <w:rPr>
          <w:u w:val="single" w:color="000000"/>
        </w:rPr>
        <w:t xml:space="preserve"> </w:t>
      </w:r>
      <w:proofErr w:type="gramStart"/>
      <w:r w:rsidR="00AB2BE7">
        <w:rPr>
          <w:u w:val="single" w:color="000000"/>
        </w:rPr>
        <w:t>rok</w:t>
      </w:r>
      <w:r w:rsidR="00F514D4">
        <w:rPr>
          <w:u w:val="single" w:color="000000"/>
        </w:rPr>
        <w:t>u</w:t>
      </w:r>
      <w:proofErr w:type="gramEnd"/>
      <w:r w:rsidR="00083626">
        <w:rPr>
          <w:u w:val="single" w:color="000000"/>
        </w:rPr>
        <w:t xml:space="preserve"> 2022</w:t>
      </w:r>
      <w:r w:rsidR="00AB2BE7">
        <w:rPr>
          <w:u w:val="single" w:color="000000"/>
        </w:rPr>
        <w:t>:</w:t>
      </w:r>
      <w:r>
        <w:t xml:space="preserve"> 12</w:t>
      </w:r>
      <w:r w:rsidR="00AB2BE7">
        <w:t xml:space="preserve">0.000 Kč  </w:t>
      </w:r>
    </w:p>
    <w:p w:rsidR="00CB0850" w:rsidRDefault="00AB2BE7">
      <w:pPr>
        <w:spacing w:after="15" w:line="259" w:lineRule="auto"/>
        <w:ind w:left="-5"/>
        <w:jc w:val="left"/>
      </w:pPr>
      <w:r>
        <w:rPr>
          <w:u w:val="single" w:color="000000"/>
        </w:rPr>
        <w:t>Maximální výše podpory na 1 projekt:</w:t>
      </w:r>
      <w:r>
        <w:t xml:space="preserve"> 4.000 Kč (dotace)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Cílem podpory je:</w:t>
      </w:r>
      <w:r>
        <w:rPr>
          <w:b/>
          <w:color w:val="70AD47"/>
        </w:rPr>
        <w:t xml:space="preserve">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propagace SCLLD NAD ORLICÍ, o.p.s. a rozvoj partnerské spolupráce místních komunit a institucí;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prohlubování identifikace jednotlivých subjektů s územím NAD ORLICÍ, o.p.s.;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podpora vytváření společné kulturní identity;  </w:t>
      </w:r>
    </w:p>
    <w:p w:rsidR="00CB0850" w:rsidRDefault="00AB2BE7">
      <w:pPr>
        <w:numPr>
          <w:ilvl w:val="0"/>
          <w:numId w:val="1"/>
        </w:numPr>
        <w:spacing w:after="24"/>
        <w:ind w:hanging="360"/>
      </w:pPr>
      <w:r>
        <w:t xml:space="preserve">podpora spolupráce v oblasti rozvoje mezilidských vztahů, společenských, kulturních a volnočasových aktivit;  </w:t>
      </w:r>
    </w:p>
    <w:p w:rsidR="00CB0850" w:rsidRDefault="00AB2BE7">
      <w:pPr>
        <w:spacing w:after="38" w:line="259" w:lineRule="auto"/>
        <w:ind w:left="72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Další podmínky realizace podpory:</w:t>
      </w:r>
      <w:r>
        <w:rPr>
          <w:b/>
          <w:color w:val="70AD47"/>
        </w:rPr>
        <w:t xml:space="preserve">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dodržování principu efektivnosti, účelnosti a hospodárnosti projektu;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příjemce je povinen označit všechny případně vydané materiály vztahující se k projektu logem NAD ORLICÍ, o.p.s. a uvést v nich, že se akce realizuje za podpory Strategie NAD ORLICÍ, o.p.s.. Totéž je příjemce povinen uvádět po celou dobu čerpání při kontaktu s médii, na internetových stránkách příjemce a při propagaci svých aktivit;  </w:t>
      </w:r>
    </w:p>
    <w:p w:rsidR="00CB0850" w:rsidRDefault="00AB2BE7">
      <w:pPr>
        <w:numPr>
          <w:ilvl w:val="0"/>
          <w:numId w:val="1"/>
        </w:numPr>
        <w:spacing w:after="42"/>
        <w:ind w:hanging="360"/>
      </w:pPr>
      <w:r>
        <w:t xml:space="preserve">pro účely propagace NAD ORLICÍ, o.p.s.,  může příjemce bezplatně využít banner NAD ORLICÍ, o.p.s, přičemž dopravu z a do sídla MAS zajistí příjemce;  </w:t>
      </w:r>
    </w:p>
    <w:p w:rsidR="00CB0850" w:rsidRDefault="00AB2BE7">
      <w:pPr>
        <w:numPr>
          <w:ilvl w:val="0"/>
          <w:numId w:val="1"/>
        </w:numPr>
        <w:spacing w:after="27"/>
        <w:ind w:hanging="360"/>
      </w:pPr>
      <w:r>
        <w:t>po ukončení akce zašle žadatel na adresu poštou nebo elektronicky fotodokumentaci z akce a krátkou zprávu.</w:t>
      </w:r>
      <w:r>
        <w:rPr>
          <w:sz w:val="20"/>
        </w:rPr>
        <w:t xml:space="preserve"> </w:t>
      </w:r>
    </w:p>
    <w:p w:rsidR="00CB0850" w:rsidRDefault="00AB2BE7">
      <w:pPr>
        <w:spacing w:after="12" w:line="259" w:lineRule="auto"/>
        <w:ind w:left="360" w:firstLine="0"/>
        <w:jc w:val="left"/>
      </w:pPr>
      <w:r>
        <w:t xml:space="preserve">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Všeobecná kritéria: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Žádost musí být předložena ve stanoveném termínu, na formuláři a se všemi požadovanými přílohami (viz dále). V případě, že žadatel nepředložil projekt osobně  v kanceláři MAS, kde bude na místě provedena administrativní kontrola, ale zaslal projekt poštou, bude vyzván, aby do 7 dnů doplnil případné chybějící náležitosti.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Rozsah Formuláře - popis propagace SCLLD na akci může mít maximálně 2 strany A4.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Projekt musí být realizován na území obcí NAD ORLICÍ, o.p.s. </w:t>
      </w:r>
    </w:p>
    <w:p w:rsidR="00CB0850" w:rsidRDefault="00AB2BE7">
      <w:pPr>
        <w:numPr>
          <w:ilvl w:val="0"/>
          <w:numId w:val="1"/>
        </w:numPr>
        <w:ind w:hanging="360"/>
      </w:pPr>
      <w:r>
        <w:lastRenderedPageBreak/>
        <w:t xml:space="preserve">Projekt předkladatele musí být v souladu se Strategií komunitně vedeného rozvoje území NAD ORLICÍ, o.p.s </w:t>
      </w:r>
    </w:p>
    <w:p w:rsidR="00CB0850" w:rsidRDefault="00AB2BE7">
      <w:pPr>
        <w:spacing w:after="16" w:line="259" w:lineRule="auto"/>
        <w:ind w:left="-5"/>
        <w:jc w:val="left"/>
      </w:pPr>
      <w:r>
        <w:rPr>
          <w:b/>
          <w:color w:val="70AD47"/>
          <w:u w:val="single" w:color="70AD47"/>
        </w:rPr>
        <w:t>Způsob podání žádosti:</w:t>
      </w:r>
      <w:r>
        <w:rPr>
          <w:b/>
          <w:color w:val="70AD47"/>
        </w:rPr>
        <w:t xml:space="preserve">  </w:t>
      </w:r>
    </w:p>
    <w:p w:rsidR="00CB0850" w:rsidRDefault="00AB2BE7">
      <w:pPr>
        <w:spacing w:after="20"/>
        <w:ind w:left="10"/>
      </w:pPr>
      <w:r>
        <w:t xml:space="preserve">Žádost je potřeba předložit písemně v 1 originále na poštovní adresu: NAD ORLICÍ, o.p.s, Kostelecké Horky 57, Kostelecké Horky 517 41 nebo osobně v sídle kanceláře MAS (Kostelecké Horky 57). Při doručení poštou rozhoduje datum poštovního razítka.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t xml:space="preserve">Začátek příjmu žádostí: </w:t>
      </w:r>
      <w:r w:rsidR="00B1010C">
        <w:rPr>
          <w:b/>
        </w:rPr>
        <w:t>1</w:t>
      </w:r>
      <w:r w:rsidR="00F514D4">
        <w:rPr>
          <w:b/>
        </w:rPr>
        <w:t xml:space="preserve">. </w:t>
      </w:r>
      <w:r w:rsidR="00083626">
        <w:rPr>
          <w:b/>
        </w:rPr>
        <w:t>ledna 2022</w:t>
      </w:r>
    </w:p>
    <w:p w:rsidR="00CB0850" w:rsidRDefault="00AB2BE7">
      <w:pPr>
        <w:spacing w:after="11"/>
        <w:ind w:left="10"/>
      </w:pPr>
      <w:r>
        <w:t xml:space="preserve">Uzávěrka pro příjem žádostí: </w:t>
      </w:r>
      <w:r w:rsidR="00083626">
        <w:rPr>
          <w:b/>
        </w:rPr>
        <w:t>30. dubna 2022</w:t>
      </w:r>
      <w:r w:rsidR="007B5AC9">
        <w:rPr>
          <w:b/>
        </w:rPr>
        <w:t>, případně do vyčerpání alokace</w:t>
      </w:r>
      <w:r>
        <w:rPr>
          <w:b/>
        </w:rPr>
        <w:t xml:space="preserve"> </w:t>
      </w:r>
    </w:p>
    <w:p w:rsidR="00CB0850" w:rsidRDefault="00AB2BE7">
      <w:pPr>
        <w:spacing w:after="8"/>
        <w:ind w:left="10"/>
      </w:pPr>
      <w:r>
        <w:t xml:space="preserve">Rozhodnutí NAD ORLICÍ, o.p.s.: </w:t>
      </w:r>
      <w:r w:rsidR="00B1010C">
        <w:rPr>
          <w:b/>
        </w:rPr>
        <w:t xml:space="preserve">do </w:t>
      </w:r>
      <w:r w:rsidR="007B5AC9">
        <w:rPr>
          <w:b/>
        </w:rPr>
        <w:t xml:space="preserve">měsíce od podání žádosti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>Podpořeny budou akce</w:t>
      </w:r>
      <w:r w:rsidR="00083626">
        <w:rPr>
          <w:b/>
        </w:rPr>
        <w:t xml:space="preserve"> konané v období 1. 1. 2022 – </w:t>
      </w:r>
      <w:proofErr w:type="gramStart"/>
      <w:r w:rsidR="00083626">
        <w:rPr>
          <w:b/>
        </w:rPr>
        <w:t>31.12.2022</w:t>
      </w:r>
      <w:proofErr w:type="gramEnd"/>
      <w:r>
        <w:rPr>
          <w:b/>
        </w:rPr>
        <w:t xml:space="preserve">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B1010C" w:rsidRDefault="00B1010C">
      <w:pPr>
        <w:spacing w:after="19" w:line="259" w:lineRule="auto"/>
        <w:ind w:left="0" w:firstLine="0"/>
        <w:jc w:val="left"/>
      </w:pPr>
      <w:r>
        <w:t xml:space="preserve">V případě nevyčerpání alokace bude vyhlášeno 2. kolo </w:t>
      </w:r>
      <w:r w:rsidR="007B5AC9">
        <w:t>v </w:t>
      </w:r>
      <w:r>
        <w:t>září</w:t>
      </w:r>
      <w:r w:rsidR="007B5AC9">
        <w:t xml:space="preserve"> 2021</w:t>
      </w:r>
      <w:r>
        <w:t xml:space="preserve">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CB0850" w:rsidRDefault="00B1010C">
      <w:pPr>
        <w:spacing w:after="19" w:line="259" w:lineRule="auto"/>
        <w:ind w:left="0" w:firstLine="0"/>
        <w:jc w:val="left"/>
      </w:pPr>
      <w:r>
        <w:t>V případě, že s</w:t>
      </w:r>
      <w:r w:rsidR="005B17F2">
        <w:t xml:space="preserve">e kvůli epidemiologické situaci akce neuskuteční, lze ji přesunout na jiný termín v roce </w:t>
      </w:r>
      <w:r w:rsidR="00623C77">
        <w:t xml:space="preserve">2021 či </w:t>
      </w:r>
      <w:r w:rsidR="005B17F2">
        <w:t>akci</w:t>
      </w:r>
      <w:r w:rsidR="00623C77">
        <w:t xml:space="preserve"> podobného charakteru</w:t>
      </w:r>
      <w:r w:rsidR="005B17F2">
        <w:t xml:space="preserve">. O této skutečnosti informujte kancelář MAS.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B1010C" w:rsidRDefault="00B1010C">
      <w:pPr>
        <w:spacing w:after="19" w:line="259" w:lineRule="auto"/>
        <w:ind w:left="0" w:firstLine="0"/>
        <w:jc w:val="left"/>
      </w:pP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Každý žadatel může v jednom roce podat maximálně jednu žádost.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Informace pro příjemce: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Finanční prostředky ze strany MAS budou příjemci převedeny do 30 dní od uzavření smlouvy o propagaci </w:t>
      </w:r>
    </w:p>
    <w:p w:rsidR="00CB0850" w:rsidRDefault="00AB2BE7">
      <w:pPr>
        <w:numPr>
          <w:ilvl w:val="0"/>
          <w:numId w:val="1"/>
        </w:numPr>
        <w:spacing w:after="8"/>
        <w:ind w:hanging="360"/>
      </w:pPr>
      <w:r>
        <w:t xml:space="preserve">Příjemce dotace je povinen použít prostředky v souladu se smlouvou a těmito pravidly a doložit </w:t>
      </w:r>
      <w:r w:rsidR="00083626">
        <w:t>naplnění smlouvy do 31. 12. 2022</w:t>
      </w:r>
      <w:r>
        <w:t xml:space="preserve">. 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Kancelář MAS si vyhrazuje možnost upravovat výši poskytnutých finančních prostředků v závislosti na sjednaném způsobu propagace a počtu podaných žádostí. </w:t>
      </w: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8"/>
        <w:ind w:left="10"/>
      </w:pPr>
      <w:r>
        <w:t xml:space="preserve">Kontaktní osoba pro podání žádosti: Martina Lorencová, ředitelka MAS, email: </w:t>
      </w:r>
      <w:r>
        <w:rPr>
          <w:color w:val="0563C1"/>
          <w:u w:val="single" w:color="0563C1"/>
        </w:rPr>
        <w:t>martina.lorencova@nadorlici.cz</w:t>
      </w:r>
      <w:r>
        <w:t xml:space="preserve">, tel. 733 351 657.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Přílohy k žádosti: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Minimálně 1 fotografie současného stavu nebo realizace akce v minulosti, či fotografie jiné akce žadatele, pokud byla akce v minulosti realizována </w:t>
      </w:r>
    </w:p>
    <w:p w:rsidR="00CB0850" w:rsidRDefault="00AB2BE7">
      <w:pPr>
        <w:numPr>
          <w:ilvl w:val="0"/>
          <w:numId w:val="1"/>
        </w:numPr>
        <w:spacing w:after="8"/>
        <w:ind w:hanging="360"/>
      </w:pPr>
      <w:r>
        <w:t xml:space="preserve">Kopie smlouvy o vedení bankovního účtu (Organizace může využít vlastní účet nebo účet obce. Ve druhém případě doloží souhlas obce s použitím finančních prostředků ve prospěch žadatele.)  </w:t>
      </w:r>
    </w:p>
    <w:p w:rsidR="007B5AC9" w:rsidRDefault="007B5AC9" w:rsidP="007B5AC9">
      <w:pPr>
        <w:spacing w:after="8"/>
        <w:ind w:left="705" w:firstLine="0"/>
      </w:pP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1"/>
        <w:ind w:left="10"/>
      </w:pPr>
      <w:r>
        <w:t xml:space="preserve">Kopie příloh </w:t>
      </w:r>
      <w:r>
        <w:rPr>
          <w:b/>
        </w:rPr>
        <w:t xml:space="preserve">nemusí </w:t>
      </w:r>
      <w:r>
        <w:t xml:space="preserve">být ověřené! 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CB0850" w:rsidP="005B17F2">
      <w:pPr>
        <w:spacing w:after="19" w:line="259" w:lineRule="auto"/>
        <w:ind w:left="0" w:firstLine="0"/>
        <w:jc w:val="left"/>
      </w:pP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4" w:line="259" w:lineRule="auto"/>
        <w:ind w:left="-5"/>
        <w:jc w:val="left"/>
      </w:pPr>
      <w:r>
        <w:rPr>
          <w:b/>
          <w:color w:val="70AD47"/>
          <w:u w:val="single" w:color="70AD47"/>
        </w:rPr>
        <w:t>Výběr žádostí:</w:t>
      </w:r>
      <w:r>
        <w:rPr>
          <w:b/>
          <w:color w:val="70AD47"/>
        </w:rPr>
        <w:t xml:space="preserve">  </w:t>
      </w:r>
    </w:p>
    <w:p w:rsidR="00CB0850" w:rsidRDefault="00AB2BE7">
      <w:pPr>
        <w:spacing w:after="33"/>
        <w:ind w:left="10"/>
      </w:pPr>
      <w:r>
        <w:t xml:space="preserve">Předložené žádosti, které splnily všeobecná kritéria, bude schvalovat Programový výbor MAS. </w:t>
      </w:r>
    </w:p>
    <w:p w:rsidR="00CB0850" w:rsidRDefault="00AB2BE7">
      <w:pPr>
        <w:spacing w:after="7"/>
        <w:ind w:left="10"/>
      </w:pPr>
      <w:r>
        <w:t xml:space="preserve">Seznam podpořených a nepodpořených žádostí bude zveřejněn druhý den po projednání orgánem MAS na webové stránce </w:t>
      </w:r>
      <w:hyperlink r:id="rId6">
        <w:r>
          <w:rPr>
            <w:color w:val="0563C1"/>
            <w:u w:val="single" w:color="0563C1"/>
          </w:rPr>
          <w:t>www.nadorlici.cz</w:t>
        </w:r>
      </w:hyperlink>
      <w:hyperlink r:id="rId7">
        <w:r>
          <w:t xml:space="preserve"> </w:t>
        </w:r>
      </w:hyperlink>
      <w:r>
        <w:t xml:space="preserve">a každému žadateli bude zaslána odpověď o podpoření/nepodpoření žádosti na kontaktní e-mailovou adresu.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 w:rsidP="007B5AC9">
      <w:pPr>
        <w:spacing w:after="0"/>
        <w:ind w:left="10"/>
      </w:pPr>
      <w:r>
        <w:t xml:space="preserve">Výběr bude založen </w:t>
      </w:r>
      <w:r w:rsidR="007B5AC9">
        <w:t xml:space="preserve">na podpoře projektů, které získají min. 10 bodů do celkové alokace min. 120 000,-Kč. </w:t>
      </w:r>
    </w:p>
    <w:p w:rsidR="007B5AC9" w:rsidRDefault="007B5AC9" w:rsidP="007B5AC9">
      <w:pPr>
        <w:spacing w:after="0"/>
        <w:ind w:left="10"/>
      </w:pPr>
    </w:p>
    <w:p w:rsidR="007B5AC9" w:rsidRDefault="007B5AC9" w:rsidP="007B5AC9">
      <w:pPr>
        <w:spacing w:after="0"/>
        <w:ind w:left="10"/>
      </w:pPr>
    </w:p>
    <w:tbl>
      <w:tblPr>
        <w:tblStyle w:val="TableGrid"/>
        <w:tblW w:w="9062" w:type="dxa"/>
        <w:tblInd w:w="6" w:type="dxa"/>
        <w:tblCellMar>
          <w:top w:w="47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3018"/>
        <w:gridCol w:w="1229"/>
        <w:gridCol w:w="4815"/>
      </w:tblGrid>
      <w:tr w:rsidR="00CB0850">
        <w:trPr>
          <w:trHeight w:val="54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Kritérium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Bodové hodnocení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Popis kritéria </w:t>
            </w:r>
          </w:p>
        </w:tc>
      </w:tr>
      <w:tr w:rsidR="00CB0850">
        <w:trPr>
          <w:trHeight w:val="81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Popis projektu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je jasně a srozumitelně popsán, má podrobně popsán harmonogram přípravy a realizace projektu.  </w:t>
            </w:r>
          </w:p>
        </w:tc>
      </w:tr>
      <w:tr w:rsidR="00CB0850">
        <w:trPr>
          <w:trHeight w:val="108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Ekonomická výhodnost projektu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má reálný rozpočet, ceny odpovídají cenám v místě obvyklým; náklady jsou provázané s aktivitami projektu. Rozpočet je dostatečně popsán.  </w:t>
            </w:r>
          </w:p>
        </w:tc>
      </w:tr>
      <w:tr w:rsidR="00CB0850">
        <w:trPr>
          <w:trHeight w:val="48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Regionální význam akce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0 -5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Akce je regionálního charakteru. </w:t>
            </w:r>
          </w:p>
        </w:tc>
      </w:tr>
      <w:tr w:rsidR="00CB0850">
        <w:trPr>
          <w:trHeight w:val="108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Partnerství v akci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0 -5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Žadatel zapojí do realizace aktivit partnery. 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2 a více 5 bodů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1 partner 3 bodů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Bez partnera 0 bodů </w:t>
            </w:r>
          </w:p>
        </w:tc>
      </w:tr>
      <w:tr w:rsidR="00CB0850">
        <w:trPr>
          <w:trHeight w:val="1354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Zaměření na děti a mládež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083626">
            <w:pPr>
              <w:spacing w:after="0" w:line="259" w:lineRule="auto"/>
              <w:ind w:left="1" w:firstLine="0"/>
              <w:jc w:val="left"/>
            </w:pPr>
            <w:r>
              <w:t>0 - 5</w:t>
            </w:r>
            <w:bookmarkStart w:id="0" w:name="_GoBack"/>
            <w:bookmarkEnd w:id="0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39" w:lineRule="auto"/>
              <w:ind w:left="1" w:firstLine="0"/>
              <w:jc w:val="left"/>
            </w:pPr>
            <w:r>
              <w:t xml:space="preserve">Projekt je cílen na děti a mládež, případně pro širokou veřejnost, včetně dětí a mládeže př. závodní kategorie, aktivity pro děti  při akci – 4 body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je určen pro dospělé - 0 </w:t>
            </w:r>
          </w:p>
        </w:tc>
      </w:tr>
    </w:tbl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sectPr w:rsidR="00CB0850">
      <w:pgSz w:w="11906" w:h="17338"/>
      <w:pgMar w:top="1205" w:right="1076" w:bottom="1600" w:left="12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102A"/>
    <w:multiLevelType w:val="hybridMultilevel"/>
    <w:tmpl w:val="83B2ED58"/>
    <w:lvl w:ilvl="0" w:tplc="FF62E6CC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81476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4DD2A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CB3E8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67F26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78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270A0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2C11E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5BB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50"/>
    <w:rsid w:val="00083626"/>
    <w:rsid w:val="005B17F2"/>
    <w:rsid w:val="00623C77"/>
    <w:rsid w:val="007B5AC9"/>
    <w:rsid w:val="00AB2BE7"/>
    <w:rsid w:val="00B1010C"/>
    <w:rsid w:val="00CB0850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CED"/>
  <w15:docId w15:val="{D68B3F30-50B7-4C3A-B678-3B2A054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6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dorlici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dorlici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2A19-A81C-4DD3-86C8-0AA00B93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</cp:lastModifiedBy>
  <cp:revision>3</cp:revision>
  <dcterms:created xsi:type="dcterms:W3CDTF">2021-01-25T12:05:00Z</dcterms:created>
  <dcterms:modified xsi:type="dcterms:W3CDTF">2022-01-10T07:18:00Z</dcterms:modified>
</cp:coreProperties>
</file>